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6F33" w14:textId="77777777" w:rsidR="00556CF4" w:rsidRPr="00556CF4" w:rsidRDefault="00556CF4" w:rsidP="00556CF4">
      <w:pPr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556CF4">
        <w:rPr>
          <w:rFonts w:ascii="Times New Roman" w:eastAsia="宋体" w:hAnsi="Times New Roman" w:cs="Times New Roman" w:hint="eastAsia"/>
          <w:sz w:val="32"/>
          <w:szCs w:val="32"/>
        </w:rPr>
        <w:t>游客须知</w:t>
      </w:r>
    </w:p>
    <w:p w14:paraId="7EE0001E" w14:textId="77777777" w:rsidR="00556CF4" w:rsidRPr="00556CF4" w:rsidRDefault="00556CF4" w:rsidP="00556CF4">
      <w:pPr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556CF4">
        <w:rPr>
          <w:rFonts w:ascii="Times New Roman" w:eastAsia="宋体" w:hAnsi="Times New Roman" w:cs="Times New Roman" w:hint="eastAsia"/>
          <w:sz w:val="32"/>
          <w:szCs w:val="32"/>
        </w:rPr>
        <w:t>Notice</w:t>
      </w:r>
    </w:p>
    <w:p w14:paraId="72718431" w14:textId="75635A15" w:rsidR="00556CF4" w:rsidRPr="00556CF4" w:rsidRDefault="00556CF4" w:rsidP="00556CF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56CF4">
        <w:rPr>
          <w:rFonts w:ascii="Times New Roman" w:eastAsia="宋体" w:hAnsi="Times New Roman" w:cs="Times New Roman"/>
          <w:sz w:val="24"/>
          <w:szCs w:val="24"/>
        </w:rPr>
        <w:t>昆明植物园作为</w:t>
      </w:r>
      <w:r w:rsidRPr="00556CF4">
        <w:rPr>
          <w:rFonts w:ascii="Times New Roman" w:eastAsia="宋体" w:hAnsi="Times New Roman" w:cs="Times New Roman"/>
          <w:sz w:val="24"/>
          <w:szCs w:val="24"/>
        </w:rPr>
        <w:t>COP15</w:t>
      </w:r>
      <w:r w:rsidRPr="00556CF4">
        <w:rPr>
          <w:rFonts w:ascii="Times New Roman" w:eastAsia="宋体" w:hAnsi="Times New Roman" w:cs="Times New Roman"/>
          <w:sz w:val="24"/>
          <w:szCs w:val="24"/>
        </w:rPr>
        <w:t>大会室外展览展示考察点</w:t>
      </w:r>
      <w:r w:rsidRPr="00556CF4">
        <w:rPr>
          <w:rFonts w:ascii="Times New Roman" w:eastAsia="宋体" w:hAnsi="Times New Roman" w:cs="Times New Roman"/>
          <w:sz w:val="24"/>
          <w:szCs w:val="24"/>
        </w:rPr>
        <w:t>——</w:t>
      </w:r>
      <w:r w:rsidRPr="00556CF4">
        <w:rPr>
          <w:rFonts w:ascii="Times New Roman" w:eastAsia="宋体" w:hAnsi="Times New Roman" w:cs="Times New Roman"/>
          <w:sz w:val="24"/>
          <w:szCs w:val="24"/>
        </w:rPr>
        <w:t>生物多样性体验园，是</w:t>
      </w:r>
      <w:r w:rsidRPr="00556CF4">
        <w:rPr>
          <w:rFonts w:ascii="Times New Roman" w:eastAsia="宋体" w:hAnsi="Times New Roman" w:cs="Times New Roman"/>
          <w:sz w:val="24"/>
          <w:szCs w:val="24"/>
        </w:rPr>
        <w:t>CBD COP15</w:t>
      </w:r>
      <w:r w:rsidRPr="00556CF4">
        <w:rPr>
          <w:rFonts w:ascii="Times New Roman" w:eastAsia="宋体" w:hAnsi="Times New Roman" w:cs="Times New Roman"/>
          <w:sz w:val="24"/>
          <w:szCs w:val="24"/>
        </w:rPr>
        <w:t>永久性成</w:t>
      </w:r>
      <w:bookmarkStart w:id="0" w:name="_GoBack"/>
      <w:bookmarkEnd w:id="0"/>
      <w:r w:rsidRPr="00556CF4">
        <w:rPr>
          <w:rFonts w:ascii="Times New Roman" w:eastAsia="宋体" w:hAnsi="Times New Roman" w:cs="Times New Roman"/>
          <w:sz w:val="24"/>
          <w:szCs w:val="24"/>
        </w:rPr>
        <w:t>果展示点，是中国生物多样性保护的重大成果之一，是</w:t>
      </w:r>
      <w:r w:rsidRPr="00556CF4">
        <w:rPr>
          <w:rFonts w:ascii="宋体" w:eastAsia="宋体" w:hAnsi="宋体" w:cs="Times New Roman"/>
          <w:sz w:val="24"/>
          <w:szCs w:val="24"/>
        </w:rPr>
        <w:t>“植物王国”</w:t>
      </w:r>
      <w:r w:rsidRPr="00556CF4">
        <w:rPr>
          <w:rFonts w:ascii="Times New Roman" w:eastAsia="宋体" w:hAnsi="Times New Roman" w:cs="Times New Roman"/>
          <w:sz w:val="24"/>
          <w:szCs w:val="24"/>
        </w:rPr>
        <w:t>云南生物多样性的缩影，</w:t>
      </w:r>
      <w:r w:rsidR="004A45A3" w:rsidRPr="00F50FB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众多</w:t>
      </w:r>
      <w:r w:rsidRPr="00F50FB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珍稀、濒危、特有、国家重点保护和极小种群</w:t>
      </w:r>
      <w:r w:rsidRPr="00F50FB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等</w:t>
      </w:r>
      <w:r w:rsidRPr="00F50FB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野生植物</w:t>
      </w:r>
      <w:r w:rsidR="004A45A3" w:rsidRPr="00F50FB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在此安家</w:t>
      </w:r>
      <w:r w:rsidRPr="00556CF4">
        <w:rPr>
          <w:rFonts w:ascii="Times New Roman" w:eastAsia="宋体" w:hAnsi="Times New Roman" w:cs="Times New Roman"/>
          <w:sz w:val="24"/>
          <w:szCs w:val="24"/>
        </w:rPr>
        <w:t>。为了您更好地参观体验，同时保护植物，请仔细阅读并遵照以下须知：</w:t>
      </w:r>
    </w:p>
    <w:p w14:paraId="07E95167" w14:textId="7BEE26E2" w:rsidR="00556CF4" w:rsidRPr="00556CF4" w:rsidRDefault="00556CF4" w:rsidP="00556CF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56CF4">
        <w:rPr>
          <w:rFonts w:ascii="Times New Roman" w:eastAsia="宋体" w:hAnsi="Times New Roman" w:cs="Times New Roman"/>
          <w:sz w:val="24"/>
          <w:szCs w:val="24"/>
        </w:rPr>
        <w:t>1. </w:t>
      </w:r>
      <w:r w:rsidRPr="00556CF4">
        <w:rPr>
          <w:rFonts w:ascii="Times New Roman" w:eastAsia="宋体" w:hAnsi="Times New Roman" w:cs="Times New Roman"/>
          <w:sz w:val="24"/>
          <w:szCs w:val="24"/>
        </w:rPr>
        <w:t>入园前，请仔细阅读相关管理规定。在规定时间内有序参观，勿逗留。</w:t>
      </w:r>
    </w:p>
    <w:p w14:paraId="1CE48ACD" w14:textId="7A56B165" w:rsidR="00556CF4" w:rsidRPr="00556CF4" w:rsidRDefault="00556CF4" w:rsidP="00556CF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56CF4">
        <w:rPr>
          <w:rFonts w:ascii="Times New Roman" w:eastAsia="宋体" w:hAnsi="Times New Roman" w:cs="Times New Roman"/>
          <w:sz w:val="24"/>
          <w:szCs w:val="24"/>
        </w:rPr>
        <w:t>2. </w:t>
      </w:r>
      <w:r w:rsidRPr="00556CF4">
        <w:rPr>
          <w:rFonts w:ascii="Times New Roman" w:eastAsia="宋体" w:hAnsi="Times New Roman" w:cs="Times New Roman"/>
          <w:sz w:val="24"/>
          <w:szCs w:val="24"/>
        </w:rPr>
        <w:t>听从工作人员安排和管理，对于不服从管理者，植物园有权将其请出园区，并列入黑名单，</w:t>
      </w:r>
      <w:r>
        <w:rPr>
          <w:rFonts w:ascii="Times New Roman" w:eastAsia="宋体" w:hAnsi="Times New Roman" w:cs="Times New Roman" w:hint="eastAsia"/>
          <w:sz w:val="24"/>
          <w:szCs w:val="24"/>
        </w:rPr>
        <w:t>根据情节恶劣程度</w:t>
      </w:r>
      <w:r w:rsidR="00E62BB5">
        <w:rPr>
          <w:rFonts w:ascii="Times New Roman" w:eastAsia="宋体" w:hAnsi="Times New Roman" w:cs="Times New Roman" w:hint="eastAsia"/>
          <w:sz w:val="24"/>
          <w:szCs w:val="24"/>
        </w:rPr>
        <w:t>在</w:t>
      </w:r>
      <w:r>
        <w:rPr>
          <w:rFonts w:ascii="Times New Roman" w:eastAsia="宋体" w:hAnsi="Times New Roman" w:cs="Times New Roman" w:hint="eastAsia"/>
          <w:sz w:val="24"/>
          <w:szCs w:val="24"/>
        </w:rPr>
        <w:t>限定时间</w:t>
      </w:r>
      <w:r w:rsidR="00E62BB5">
        <w:rPr>
          <w:rFonts w:ascii="Times New Roman" w:eastAsia="宋体" w:hAnsi="Times New Roman" w:cs="Times New Roman" w:hint="eastAsia"/>
          <w:sz w:val="24"/>
          <w:szCs w:val="24"/>
        </w:rPr>
        <w:t>内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个月</w:t>
      </w:r>
      <w:r w:rsidR="00E62BB5">
        <w:rPr>
          <w:rFonts w:ascii="Times New Roman" w:eastAsia="宋体" w:hAnsi="Times New Roman" w:cs="Times New Roman" w:hint="eastAsia"/>
          <w:sz w:val="24"/>
          <w:szCs w:val="24"/>
        </w:rPr>
        <w:t>至</w:t>
      </w:r>
      <w:r>
        <w:rPr>
          <w:rFonts w:ascii="Times New Roman" w:eastAsia="宋体" w:hAnsi="Times New Roman" w:cs="Times New Roman" w:hint="eastAsia"/>
          <w:sz w:val="24"/>
          <w:szCs w:val="24"/>
        </w:rPr>
        <w:t>终身）禁入植物园</w:t>
      </w:r>
      <w:r w:rsidRPr="00556CF4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06AD9EA9" w14:textId="77777777" w:rsidR="00556CF4" w:rsidRPr="00556CF4" w:rsidRDefault="00556CF4" w:rsidP="00556CF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556CF4">
        <w:rPr>
          <w:rFonts w:ascii="Times New Roman" w:eastAsia="宋体" w:hAnsi="Times New Roman" w:cs="Times New Roman"/>
          <w:sz w:val="24"/>
          <w:szCs w:val="24"/>
        </w:rPr>
        <w:t>3. </w:t>
      </w:r>
      <w:r w:rsidRPr="00556CF4">
        <w:rPr>
          <w:rFonts w:ascii="Times New Roman" w:eastAsia="宋体" w:hAnsi="Times New Roman" w:cs="Times New Roman"/>
          <w:sz w:val="24"/>
          <w:szCs w:val="24"/>
        </w:rPr>
        <w:t>请照看好老人和小孩，</w:t>
      </w:r>
      <w:r w:rsidRPr="00556CF4">
        <w:rPr>
          <w:rFonts w:ascii="Times New Roman" w:eastAsia="宋体" w:hAnsi="Times New Roman" w:cs="Times New Roman"/>
          <w:sz w:val="24"/>
          <w:szCs w:val="24"/>
        </w:rPr>
        <w:t>70</w:t>
      </w:r>
      <w:r w:rsidRPr="00556CF4">
        <w:rPr>
          <w:rFonts w:ascii="Times New Roman" w:eastAsia="宋体" w:hAnsi="Times New Roman" w:cs="Times New Roman"/>
          <w:sz w:val="24"/>
          <w:szCs w:val="24"/>
        </w:rPr>
        <w:t>岁以上老人、</w:t>
      </w:r>
      <w:r w:rsidRPr="00556CF4">
        <w:rPr>
          <w:rFonts w:ascii="Times New Roman" w:eastAsia="宋体" w:hAnsi="Times New Roman" w:cs="Times New Roman"/>
          <w:sz w:val="24"/>
          <w:szCs w:val="24"/>
        </w:rPr>
        <w:t>1.2</w:t>
      </w:r>
      <w:r w:rsidRPr="00556CF4">
        <w:rPr>
          <w:rFonts w:ascii="Times New Roman" w:eastAsia="宋体" w:hAnsi="Times New Roman" w:cs="Times New Roman"/>
          <w:sz w:val="24"/>
          <w:szCs w:val="24"/>
        </w:rPr>
        <w:t>米以下儿童须有成年人陪同。</w:t>
      </w:r>
    </w:p>
    <w:p w14:paraId="4DAC781C" w14:textId="77777777" w:rsidR="00556CF4" w:rsidRPr="00556CF4" w:rsidRDefault="007344A9" w:rsidP="00556CF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344A9">
        <w:rPr>
          <w:rFonts w:ascii="Times New Roman" w:eastAsia="宋体" w:hAnsi="Times New Roman" w:cs="Times New Roman"/>
          <w:sz w:val="24"/>
          <w:szCs w:val="24"/>
        </w:rPr>
        <w:t>4.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344A9">
        <w:rPr>
          <w:rFonts w:ascii="Times New Roman" w:eastAsia="宋体" w:hAnsi="Times New Roman" w:cs="Times New Roman"/>
          <w:sz w:val="24"/>
          <w:szCs w:val="24"/>
        </w:rPr>
        <w:t>禁止携带违禁品和危险品，不得携带火种、易燃易爆物及其他有毒、腐蚀性和放射性物品，禁止吸烟，禁止宠物入内。</w:t>
      </w:r>
    </w:p>
    <w:p w14:paraId="6C88A548" w14:textId="77777777" w:rsidR="007344A9" w:rsidRDefault="007344A9" w:rsidP="00556CF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344A9">
        <w:rPr>
          <w:rFonts w:ascii="Times New Roman" w:eastAsia="宋体" w:hAnsi="Times New Roman" w:cs="Times New Roman"/>
          <w:sz w:val="24"/>
          <w:szCs w:val="24"/>
        </w:rPr>
        <w:t>5.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344A9">
        <w:rPr>
          <w:rFonts w:ascii="Times New Roman" w:eastAsia="宋体" w:hAnsi="Times New Roman" w:cs="Times New Roman"/>
          <w:sz w:val="24"/>
          <w:szCs w:val="24"/>
        </w:rPr>
        <w:t>园内道路不平、崎岖和狭窄，请小心台阶、坡道和湿滑道路。保持安静，禁止追逐打闹、大声喧哗、外放音乐、拥堵吵闹、攀爬躺卧、翻越护栏等扰乱公共秩序和破坏环境的行为。</w:t>
      </w:r>
    </w:p>
    <w:p w14:paraId="5139B690" w14:textId="77777777" w:rsidR="00556CF4" w:rsidRPr="00556CF4" w:rsidRDefault="007344A9" w:rsidP="00556CF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344A9">
        <w:rPr>
          <w:rFonts w:ascii="Times New Roman" w:eastAsia="宋体" w:hAnsi="Times New Roman" w:cs="Times New Roman"/>
          <w:sz w:val="24"/>
          <w:szCs w:val="24"/>
        </w:rPr>
        <w:t>6.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344A9">
        <w:rPr>
          <w:rFonts w:ascii="Times New Roman" w:eastAsia="宋体" w:hAnsi="Times New Roman" w:cs="Times New Roman"/>
          <w:sz w:val="24"/>
          <w:szCs w:val="24"/>
        </w:rPr>
        <w:t>请爱护园区卫生，严禁随地吐痰、便溺，乱扔垃圾、杂物，倾倒污染物等污染环境和不文明行为。</w:t>
      </w:r>
    </w:p>
    <w:p w14:paraId="2E1D9272" w14:textId="68D1BC47" w:rsidR="00556CF4" w:rsidRPr="00556CF4" w:rsidRDefault="007344A9" w:rsidP="00556CF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344A9">
        <w:rPr>
          <w:rFonts w:ascii="Times New Roman" w:eastAsia="宋体" w:hAnsi="Times New Roman" w:cs="Times New Roman"/>
          <w:sz w:val="24"/>
          <w:szCs w:val="24"/>
        </w:rPr>
        <w:t>7.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344A9">
        <w:rPr>
          <w:rFonts w:ascii="Times New Roman" w:eastAsia="宋体" w:hAnsi="Times New Roman" w:cs="Times New Roman"/>
          <w:sz w:val="24"/>
          <w:szCs w:val="24"/>
        </w:rPr>
        <w:t>遵守法律法规，禁止任何违背公序良俗的活动及行为。禁止在园内进行封建迷信、聚众集会、散发传单、游行、摆摊、跳舞、乞讨、卖艺等活动</w:t>
      </w:r>
      <w:r w:rsidR="005A47A7" w:rsidRPr="005A47A7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；</w:t>
      </w:r>
      <w:r w:rsidRPr="007344A9">
        <w:rPr>
          <w:rFonts w:ascii="Times New Roman" w:eastAsia="宋体" w:hAnsi="Times New Roman" w:cs="Times New Roman"/>
          <w:sz w:val="24"/>
          <w:szCs w:val="24"/>
        </w:rPr>
        <w:t>请勿打小旗、拉横幅及散发、悬挂、粘贴广告。</w:t>
      </w:r>
    </w:p>
    <w:p w14:paraId="3F87FAFA" w14:textId="3E082413" w:rsidR="00556CF4" w:rsidRPr="00556CF4" w:rsidRDefault="007344A9" w:rsidP="00556CF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344A9">
        <w:rPr>
          <w:rFonts w:ascii="Times New Roman" w:eastAsia="宋体" w:hAnsi="Times New Roman" w:cs="Times New Roman"/>
          <w:sz w:val="24"/>
          <w:szCs w:val="24"/>
        </w:rPr>
        <w:t>8.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344A9">
        <w:rPr>
          <w:rFonts w:ascii="Times New Roman" w:eastAsia="宋体" w:hAnsi="Times New Roman" w:cs="Times New Roman"/>
          <w:sz w:val="24"/>
          <w:szCs w:val="24"/>
        </w:rPr>
        <w:t>未经批准，禁止私自进行研</w:t>
      </w:r>
      <w:r w:rsidR="006D716B">
        <w:rPr>
          <w:rFonts w:ascii="Times New Roman" w:eastAsia="宋体" w:hAnsi="Times New Roman" w:cs="Times New Roman"/>
          <w:sz w:val="24"/>
          <w:szCs w:val="24"/>
        </w:rPr>
        <w:t>学、活动、演讲、授课、表演、演奏、</w:t>
      </w:r>
      <w:r w:rsidR="00190CD6">
        <w:rPr>
          <w:rFonts w:ascii="Times New Roman" w:eastAsia="宋体" w:hAnsi="Times New Roman" w:cs="Times New Roman" w:hint="eastAsia"/>
          <w:sz w:val="24"/>
          <w:szCs w:val="24"/>
        </w:rPr>
        <w:t>高唱</w:t>
      </w:r>
      <w:r w:rsidRPr="007344A9">
        <w:rPr>
          <w:rFonts w:ascii="Times New Roman" w:eastAsia="宋体" w:hAnsi="Times New Roman" w:cs="Times New Roman"/>
          <w:sz w:val="24"/>
          <w:szCs w:val="24"/>
        </w:rPr>
        <w:t>、采访、报道、直播、商业拍摄</w:t>
      </w:r>
      <w:r w:rsidRPr="007344A9">
        <w:rPr>
          <w:rFonts w:ascii="Times New Roman" w:eastAsia="宋体" w:hAnsi="Times New Roman" w:cs="Times New Roman"/>
          <w:sz w:val="24"/>
          <w:szCs w:val="24"/>
        </w:rPr>
        <w:t>(</w:t>
      </w:r>
      <w:r w:rsidRPr="007344A9">
        <w:rPr>
          <w:rFonts w:ascii="Times New Roman" w:eastAsia="宋体" w:hAnsi="Times New Roman" w:cs="Times New Roman"/>
          <w:sz w:val="24"/>
          <w:szCs w:val="24"/>
        </w:rPr>
        <w:t>含婚纱写真、广告营销、影视拍摄等</w:t>
      </w:r>
      <w:r w:rsidRPr="007344A9">
        <w:rPr>
          <w:rFonts w:ascii="Times New Roman" w:eastAsia="宋体" w:hAnsi="Times New Roman" w:cs="Times New Roman"/>
          <w:sz w:val="24"/>
          <w:szCs w:val="24"/>
        </w:rPr>
        <w:t>)</w:t>
      </w:r>
      <w:r w:rsidRPr="007344A9">
        <w:rPr>
          <w:rFonts w:ascii="Times New Roman" w:eastAsia="宋体" w:hAnsi="Times New Roman" w:cs="Times New Roman"/>
          <w:sz w:val="24"/>
          <w:szCs w:val="24"/>
        </w:rPr>
        <w:t>等非参观行为。未经允许，禁止私自使用大型摄影器材</w:t>
      </w:r>
      <w:r w:rsidRPr="007344A9">
        <w:rPr>
          <w:rFonts w:ascii="Times New Roman" w:eastAsia="宋体" w:hAnsi="Times New Roman" w:cs="Times New Roman"/>
          <w:sz w:val="24"/>
          <w:szCs w:val="24"/>
        </w:rPr>
        <w:t>(</w:t>
      </w:r>
      <w:r w:rsidRPr="007344A9">
        <w:rPr>
          <w:rFonts w:ascii="Times New Roman" w:eastAsia="宋体" w:hAnsi="Times New Roman" w:cs="Times New Roman"/>
          <w:sz w:val="24"/>
          <w:szCs w:val="24"/>
        </w:rPr>
        <w:t>含辅助</w:t>
      </w:r>
      <w:r w:rsidRPr="007344A9">
        <w:rPr>
          <w:rFonts w:ascii="Times New Roman" w:eastAsia="宋体" w:hAnsi="Times New Roman" w:cs="Times New Roman"/>
          <w:sz w:val="24"/>
          <w:szCs w:val="24"/>
        </w:rPr>
        <w:t>)</w:t>
      </w:r>
      <w:r w:rsidRPr="007344A9">
        <w:rPr>
          <w:rFonts w:ascii="Times New Roman" w:eastAsia="宋体" w:hAnsi="Times New Roman" w:cs="Times New Roman"/>
          <w:sz w:val="24"/>
          <w:szCs w:val="24"/>
        </w:rPr>
        <w:t>及长时占用场地，勿侵犯工作人员和游客肖像权。</w:t>
      </w:r>
    </w:p>
    <w:p w14:paraId="5EB4214F" w14:textId="77777777" w:rsidR="000D36A6" w:rsidRDefault="007344A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344A9">
        <w:rPr>
          <w:rFonts w:ascii="Times New Roman" w:eastAsia="宋体" w:hAnsi="Times New Roman" w:cs="Times New Roman"/>
          <w:sz w:val="24"/>
          <w:szCs w:val="24"/>
        </w:rPr>
        <w:t>9.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344A9">
        <w:rPr>
          <w:rFonts w:ascii="Times New Roman" w:eastAsia="宋体" w:hAnsi="Times New Roman" w:cs="Times New Roman"/>
          <w:sz w:val="24"/>
          <w:szCs w:val="24"/>
        </w:rPr>
        <w:t>园内动植物属于国家战略种质资源，受国家法律保护。请爱护公共财产、设施设备、花草树木及野生动物，损坏和偷窃须赔偿损失及承担相应法律责任。请勿涂写刻画、取土采石、采挖采集，请勿攀爬和翻越围墙、栏杆、绿篱、树木，请勿抚摸、污损、采摘、挖掘、踩踏、破坏和盗取植物。</w:t>
      </w:r>
    </w:p>
    <w:p w14:paraId="3F6EC165" w14:textId="77777777" w:rsidR="00132D54" w:rsidRPr="00631857" w:rsidRDefault="00132D54" w:rsidP="00132D5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1857">
        <w:rPr>
          <w:rFonts w:ascii="Times New Roman" w:hAnsi="Times New Roman" w:cs="Times New Roman"/>
          <w:b/>
          <w:bCs/>
          <w:sz w:val="36"/>
          <w:szCs w:val="36"/>
        </w:rPr>
        <w:lastRenderedPageBreak/>
        <w:t>Notice</w:t>
      </w:r>
    </w:p>
    <w:p w14:paraId="16FE1689" w14:textId="77777777" w:rsidR="00132D54" w:rsidRPr="00631857" w:rsidRDefault="007344A9" w:rsidP="00132D54">
      <w:pPr>
        <w:spacing w:line="360" w:lineRule="auto"/>
        <w:rPr>
          <w:rFonts w:ascii="Times New Roman" w:hAnsi="Times New Roman" w:cs="Times New Roman"/>
        </w:rPr>
      </w:pPr>
      <w:r w:rsidRPr="007344A9">
        <w:rPr>
          <w:rFonts w:ascii="Times New Roman" w:hAnsi="Times New Roman" w:cs="Times New Roman"/>
        </w:rPr>
        <w:t>Kunming Botanical Garden, as the Biodiversity Demonstration Garden of the Permanent Exhibition of CBD CoP15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(Fifteenth Conference of the Parties to the Convention on Biological Diversity) Achievement, displays one of the majo</w:t>
      </w:r>
      <w:r>
        <w:rPr>
          <w:rFonts w:ascii="Times New Roman" w:hAnsi="Times New Roman" w:cs="Times New Roman"/>
        </w:rPr>
        <w:t xml:space="preserve">r </w:t>
      </w:r>
      <w:r w:rsidRPr="007344A9">
        <w:rPr>
          <w:rFonts w:ascii="Times New Roman" w:hAnsi="Times New Roman" w:cs="Times New Roman"/>
        </w:rPr>
        <w:t>achievements in China's biodiversity conservation, and epitomizes the biodiversity of Yunnan (Kingdom of Plants). The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upgrading construction has spent a lot of manpower, material and financial resources, and the plant species displayed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here are rare, endangered, endemic, national key protected, even with extremely small population to China. For a better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visiting experience and to protect the plants, please observe the following rules:</w:t>
      </w:r>
    </w:p>
    <w:p w14:paraId="2CB34D41" w14:textId="77777777" w:rsidR="00132D54" w:rsidRPr="00631857" w:rsidRDefault="007344A9" w:rsidP="007344A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44A9">
        <w:rPr>
          <w:rFonts w:ascii="Times New Roman" w:hAnsi="Times New Roman" w:cs="Times New Roman"/>
        </w:rPr>
        <w:t>Please read the relevant regulations carefully before entering Kunming Botanical Garden. Orderly visit within the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specified time, do not stay overnight. Follow the arrangement and management of the staffs.</w:t>
      </w:r>
    </w:p>
    <w:p w14:paraId="75A77507" w14:textId="77777777" w:rsidR="00132D54" w:rsidRPr="00631857" w:rsidRDefault="007344A9" w:rsidP="007344A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44A9">
        <w:rPr>
          <w:rFonts w:ascii="Times New Roman" w:hAnsi="Times New Roman" w:cs="Times New Roman"/>
        </w:rPr>
        <w:t>Please do not leave your child and aged family unattended. Elderly people over 70 years old and children under 1.2meters must be accompanied by an adult.</w:t>
      </w:r>
    </w:p>
    <w:p w14:paraId="34417326" w14:textId="77777777" w:rsidR="00132D54" w:rsidRPr="00403A64" w:rsidRDefault="007344A9" w:rsidP="007344A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44A9">
        <w:rPr>
          <w:rFonts w:ascii="Times New Roman" w:hAnsi="Times New Roman" w:cs="Times New Roman"/>
        </w:rPr>
        <w:t>Please do not bring any prohibited and dangerous substances, like flammable, explosive, poisonous, caustic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radioactive and other illegal articles. Prohibiting any lighter, fireworks, smoking or open flames. Thanks for your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cooperation with no pets.</w:t>
      </w:r>
    </w:p>
    <w:p w14:paraId="4DEB37F8" w14:textId="77777777" w:rsidR="00132D54" w:rsidRPr="006F29C3" w:rsidRDefault="007344A9" w:rsidP="007344A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44A9">
        <w:rPr>
          <w:rFonts w:ascii="Times New Roman" w:hAnsi="Times New Roman" w:cs="Times New Roman"/>
        </w:rPr>
        <w:t>Roads are ro</w:t>
      </w:r>
      <w:r>
        <w:rPr>
          <w:rFonts w:ascii="Times New Roman" w:hAnsi="Times New Roman" w:cs="Times New Roman"/>
        </w:rPr>
        <w:t>ugh, narrow and accident-prone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Please keep safely awareness and watc</w:t>
      </w:r>
      <w:r>
        <w:rPr>
          <w:rFonts w:ascii="Times New Roman" w:hAnsi="Times New Roman" w:cs="Times New Roman"/>
        </w:rPr>
        <w:t xml:space="preserve">h your step, floor may be uneven </w:t>
      </w:r>
      <w:r w:rsidRPr="007344A9">
        <w:rPr>
          <w:rFonts w:ascii="Times New Roman" w:hAnsi="Times New Roman" w:cs="Times New Roman"/>
        </w:rPr>
        <w:t>or slippery at times. Actions such as chasing, crowding, climbing, lying down, crossing over guardrails, making noisy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playing loud music, and other behaviors that disrupt public order or damage the environment are prohibited.</w:t>
      </w:r>
    </w:p>
    <w:p w14:paraId="53CF03A7" w14:textId="77777777" w:rsidR="007344A9" w:rsidRDefault="007344A9" w:rsidP="007344A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44A9">
        <w:rPr>
          <w:rFonts w:ascii="Times New Roman" w:hAnsi="Times New Roman" w:cs="Times New Roman"/>
        </w:rPr>
        <w:t>Please keep the environment clean. No littering, including rubbish, clutter, excrement, waste water, pollutants, etc.</w:t>
      </w:r>
    </w:p>
    <w:p w14:paraId="47CC0059" w14:textId="77777777" w:rsidR="00132D54" w:rsidRPr="00702F70" w:rsidRDefault="007344A9" w:rsidP="007344A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44A9">
        <w:rPr>
          <w:rFonts w:ascii="Times New Roman" w:hAnsi="Times New Roman" w:cs="Times New Roman"/>
        </w:rPr>
        <w:t>Please follow the relevant laws and regulations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Forbidden an</w:t>
      </w:r>
      <w:r>
        <w:rPr>
          <w:rFonts w:ascii="Times New Roman" w:hAnsi="Times New Roman" w:cs="Times New Roman"/>
        </w:rPr>
        <w:t>y</w:t>
      </w:r>
      <w:r w:rsidRPr="007344A9">
        <w:rPr>
          <w:rFonts w:ascii="Times New Roman" w:hAnsi="Times New Roman" w:cs="Times New Roman"/>
        </w:rPr>
        <w:t xml:space="preserve"> activities and behaviors that violate public order and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good customs. Superstitious activities, gathering of people, distributing leaflets, demonstrat</w:t>
      </w:r>
      <w:r>
        <w:rPr>
          <w:rFonts w:ascii="Times New Roman" w:hAnsi="Times New Roman" w:cs="Times New Roman"/>
        </w:rPr>
        <w:t>ion, setting up stalls, dancing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begging, busking, and other inappropriate activities are prohibited. Do not pull banners and distribute, hang or paste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advertisements.</w:t>
      </w:r>
    </w:p>
    <w:p w14:paraId="783638A3" w14:textId="77777777" w:rsidR="00132D54" w:rsidRPr="00B530CD" w:rsidRDefault="007344A9" w:rsidP="007344A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44A9">
        <w:rPr>
          <w:rFonts w:ascii="Times New Roman" w:hAnsi="Times New Roman" w:cs="Times New Roman"/>
        </w:rPr>
        <w:t>Activities such as education, event</w:t>
      </w:r>
      <w:r>
        <w:rPr>
          <w:rFonts w:ascii="Times New Roman" w:hAnsi="Times New Roman" w:cs="Times New Roman"/>
        </w:rPr>
        <w:t xml:space="preserve">s, speech, lecture, performance, </w:t>
      </w:r>
      <w:r w:rsidRPr="007344A9">
        <w:rPr>
          <w:rFonts w:ascii="Times New Roman" w:hAnsi="Times New Roman" w:cs="Times New Roman"/>
        </w:rPr>
        <w:t>singing,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playing instruments, media interview and</w:t>
      </w:r>
      <w:r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report, live streaming require permission. Commercial promotion such as pictures and videos taking for wedding, portrait</w:t>
      </w:r>
      <w:r w:rsidR="00F3659D"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 xml:space="preserve">advertisement, marketing, TV or film please contact </w:t>
      </w:r>
      <w:r w:rsidRPr="007344A9">
        <w:rPr>
          <w:rFonts w:ascii="Times New Roman" w:hAnsi="Times New Roman" w:cs="Times New Roman"/>
        </w:rPr>
        <w:lastRenderedPageBreak/>
        <w:t>the of</w:t>
      </w:r>
      <w:r w:rsidR="00F3659D">
        <w:rPr>
          <w:rFonts w:ascii="Times New Roman" w:hAnsi="Times New Roman" w:cs="Times New Roman"/>
        </w:rPr>
        <w:t>f</w:t>
      </w:r>
      <w:r w:rsidRPr="007344A9">
        <w:rPr>
          <w:rFonts w:ascii="Times New Roman" w:hAnsi="Times New Roman" w:cs="Times New Roman"/>
        </w:rPr>
        <w:t>ice to get permission. The use of large photographic equipment</w:t>
      </w:r>
      <w:r w:rsidR="00F3659D">
        <w:rPr>
          <w:rFonts w:ascii="Times New Roman" w:hAnsi="Times New Roman" w:cs="Times New Roman"/>
        </w:rPr>
        <w:t xml:space="preserve"> including auxiliary</w:t>
      </w:r>
      <w:r w:rsidRPr="007344A9">
        <w:rPr>
          <w:rFonts w:ascii="Times New Roman" w:hAnsi="Times New Roman" w:cs="Times New Roman"/>
        </w:rPr>
        <w:t xml:space="preserve"> and the prolonged occupation of the venue are prohibited without permission. Meanwhile, do not</w:t>
      </w:r>
      <w:r w:rsidR="00F3659D">
        <w:rPr>
          <w:rFonts w:ascii="Times New Roman" w:hAnsi="Times New Roman" w:cs="Times New Roman"/>
        </w:rPr>
        <w:t xml:space="preserve"> </w:t>
      </w:r>
      <w:r w:rsidRPr="007344A9">
        <w:rPr>
          <w:rFonts w:ascii="Times New Roman" w:hAnsi="Times New Roman" w:cs="Times New Roman"/>
        </w:rPr>
        <w:t>infringe on the portrait rights of staff and visitors.</w:t>
      </w:r>
    </w:p>
    <w:p w14:paraId="5327AB0B" w14:textId="77777777" w:rsidR="00132D54" w:rsidRPr="00D34201" w:rsidRDefault="00F3659D" w:rsidP="00F3659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3659D">
        <w:rPr>
          <w:rFonts w:ascii="Times New Roman" w:hAnsi="Times New Roman" w:cs="Times New Roman"/>
        </w:rPr>
        <w:t>Please show your respect for public property. The plants and animals in the garden belong to national strategic</w:t>
      </w:r>
      <w:r>
        <w:rPr>
          <w:rFonts w:ascii="Times New Roman" w:hAnsi="Times New Roman" w:cs="Times New Roman"/>
        </w:rPr>
        <w:t xml:space="preserve"> </w:t>
      </w:r>
      <w:r w:rsidRPr="00F3659D">
        <w:rPr>
          <w:rFonts w:ascii="Times New Roman" w:hAnsi="Times New Roman" w:cs="Times New Roman"/>
        </w:rPr>
        <w:t>germplasm resources and are protected by laws. Damaging and stealing public property, facilities, equipment, flowers</w:t>
      </w:r>
      <w:r>
        <w:rPr>
          <w:rFonts w:ascii="Times New Roman" w:hAnsi="Times New Roman" w:cs="Times New Roman"/>
        </w:rPr>
        <w:t xml:space="preserve">, </w:t>
      </w:r>
      <w:r w:rsidRPr="00F3659D">
        <w:rPr>
          <w:rFonts w:ascii="Times New Roman" w:hAnsi="Times New Roman" w:cs="Times New Roman"/>
        </w:rPr>
        <w:t>trees and wildlife, shall bear the corresponding legal responsibility and compensation for loss.</w:t>
      </w:r>
    </w:p>
    <w:p w14:paraId="33D99924" w14:textId="77777777" w:rsidR="00132D54" w:rsidRPr="00132D54" w:rsidRDefault="00F3659D" w:rsidP="00F3659D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3659D">
        <w:rPr>
          <w:rFonts w:ascii="Times New Roman" w:hAnsi="Times New Roman" w:cs="Times New Roman"/>
        </w:rPr>
        <w:t>Behaviors such as scrawling, carving, destroying, digging and collecting are forbidden. Please do not climb and cross</w:t>
      </w:r>
      <w:r>
        <w:rPr>
          <w:rFonts w:ascii="Times New Roman" w:hAnsi="Times New Roman" w:cs="Times New Roman"/>
        </w:rPr>
        <w:t xml:space="preserve"> </w:t>
      </w:r>
      <w:r w:rsidRPr="00F3659D">
        <w:rPr>
          <w:rFonts w:ascii="Times New Roman" w:hAnsi="Times New Roman" w:cs="Times New Roman"/>
        </w:rPr>
        <w:t>fences, railings and hedges. And do not touch, deface, pick, trample, destroy and steal plants. Especially do not tread on</w:t>
      </w:r>
      <w:r>
        <w:rPr>
          <w:rFonts w:ascii="Times New Roman" w:hAnsi="Times New Roman" w:cs="Times New Roman"/>
        </w:rPr>
        <w:t xml:space="preserve"> </w:t>
      </w:r>
      <w:r w:rsidRPr="00F3659D">
        <w:rPr>
          <w:rFonts w:ascii="Times New Roman" w:hAnsi="Times New Roman" w:cs="Times New Roman"/>
        </w:rPr>
        <w:t>plants,</w:t>
      </w:r>
      <w:r>
        <w:rPr>
          <w:rFonts w:ascii="Times New Roman" w:hAnsi="Times New Roman" w:cs="Times New Roman"/>
        </w:rPr>
        <w:t xml:space="preserve"> </w:t>
      </w:r>
      <w:r w:rsidRPr="00F3659D">
        <w:rPr>
          <w:rFonts w:ascii="Times New Roman" w:hAnsi="Times New Roman" w:cs="Times New Roman"/>
        </w:rPr>
        <w:t>pick flowers, climb trees, take soil and leaf</w:t>
      </w:r>
      <w:r>
        <w:rPr>
          <w:rFonts w:ascii="Times New Roman" w:hAnsi="Times New Roman" w:cs="Times New Roman"/>
        </w:rPr>
        <w:t xml:space="preserve"> </w:t>
      </w:r>
      <w:r w:rsidRPr="00F3659D">
        <w:rPr>
          <w:rFonts w:ascii="Times New Roman" w:hAnsi="Times New Roman" w:cs="Times New Roman"/>
        </w:rPr>
        <w:t>litters, etc.</w:t>
      </w:r>
    </w:p>
    <w:sectPr w:rsidR="00132D54" w:rsidRPr="00132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022AAB6" w16cex:dateUtc="2024-12-30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130EBA6" w16cid:durableId="5022AAB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FE624" w14:textId="77777777" w:rsidR="00FB7646" w:rsidRDefault="00FB7646" w:rsidP="007807B5">
      <w:r>
        <w:separator/>
      </w:r>
    </w:p>
  </w:endnote>
  <w:endnote w:type="continuationSeparator" w:id="0">
    <w:p w14:paraId="5895B717" w14:textId="77777777" w:rsidR="00FB7646" w:rsidRDefault="00FB7646" w:rsidP="0078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14DB6" w14:textId="77777777" w:rsidR="00FB7646" w:rsidRDefault="00FB7646" w:rsidP="007807B5">
      <w:r>
        <w:separator/>
      </w:r>
    </w:p>
  </w:footnote>
  <w:footnote w:type="continuationSeparator" w:id="0">
    <w:p w14:paraId="7D7DBD0D" w14:textId="77777777" w:rsidR="00FB7646" w:rsidRDefault="00FB7646" w:rsidP="00780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4FEB5EB"/>
    <w:multiLevelType w:val="singleLevel"/>
    <w:tmpl w:val="E4FEB5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4"/>
    <w:rsid w:val="00023799"/>
    <w:rsid w:val="000D30A3"/>
    <w:rsid w:val="000D36A6"/>
    <w:rsid w:val="00132D54"/>
    <w:rsid w:val="001426BE"/>
    <w:rsid w:val="00190CD6"/>
    <w:rsid w:val="001A54DD"/>
    <w:rsid w:val="002139B9"/>
    <w:rsid w:val="002722F1"/>
    <w:rsid w:val="002E359E"/>
    <w:rsid w:val="0035335E"/>
    <w:rsid w:val="00386FA0"/>
    <w:rsid w:val="00474FCE"/>
    <w:rsid w:val="004A45A3"/>
    <w:rsid w:val="004D6CE8"/>
    <w:rsid w:val="00556CF4"/>
    <w:rsid w:val="005A47A7"/>
    <w:rsid w:val="005A6D89"/>
    <w:rsid w:val="00694D05"/>
    <w:rsid w:val="006A47AF"/>
    <w:rsid w:val="006D716B"/>
    <w:rsid w:val="006F016A"/>
    <w:rsid w:val="007344A9"/>
    <w:rsid w:val="007657D7"/>
    <w:rsid w:val="007807B5"/>
    <w:rsid w:val="00897BAD"/>
    <w:rsid w:val="008A0721"/>
    <w:rsid w:val="00987B28"/>
    <w:rsid w:val="00A50E97"/>
    <w:rsid w:val="00AE1880"/>
    <w:rsid w:val="00B06599"/>
    <w:rsid w:val="00B61228"/>
    <w:rsid w:val="00C0204F"/>
    <w:rsid w:val="00C111C6"/>
    <w:rsid w:val="00C116E7"/>
    <w:rsid w:val="00DE7E61"/>
    <w:rsid w:val="00E4412C"/>
    <w:rsid w:val="00E62BB5"/>
    <w:rsid w:val="00F3659D"/>
    <w:rsid w:val="00F50FBC"/>
    <w:rsid w:val="00FB7646"/>
    <w:rsid w:val="00FC01EB"/>
    <w:rsid w:val="00F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B5C5D"/>
  <w15:chartTrackingRefBased/>
  <w15:docId w15:val="{81C48865-72E0-466E-88C0-55460C60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7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7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7B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A47A7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A47A7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5A47A7"/>
  </w:style>
  <w:style w:type="paragraph" w:styleId="aa">
    <w:name w:val="annotation subject"/>
    <w:basedOn w:val="a8"/>
    <w:next w:val="a8"/>
    <w:link w:val="ab"/>
    <w:uiPriority w:val="99"/>
    <w:semiHidden/>
    <w:unhideWhenUsed/>
    <w:rsid w:val="005A47A7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A47A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D716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D71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智发 陈</dc:creator>
  <cp:keywords/>
  <dc:description/>
  <cp:lastModifiedBy>陈智发</cp:lastModifiedBy>
  <cp:revision>27</cp:revision>
  <dcterms:created xsi:type="dcterms:W3CDTF">2024-11-20T01:24:00Z</dcterms:created>
  <dcterms:modified xsi:type="dcterms:W3CDTF">2024-12-31T03:02:00Z</dcterms:modified>
</cp:coreProperties>
</file>