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 w:line="360" w:lineRule="auto"/>
        <w:jc w:val="center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昆明植物研究所因公参观“扶荔宫”免费讲解申请表</w:t>
      </w:r>
    </w:p>
    <w:p>
      <w:pPr>
        <w:spacing w:beforeLines="100" w:afterLines="100" w:line="360" w:lineRule="auto"/>
        <w:jc w:val="center"/>
        <w:rPr>
          <w:sz w:val="32"/>
          <w:szCs w:val="32"/>
        </w:rPr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005"/>
        <w:gridCol w:w="184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申请部门或课题组</w:t>
            </w:r>
          </w:p>
        </w:tc>
        <w:tc>
          <w:tcPr>
            <w:tcW w:w="3005" w:type="dxa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申请人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来访单位</w:t>
            </w:r>
          </w:p>
        </w:tc>
        <w:tc>
          <w:tcPr>
            <w:tcW w:w="3005" w:type="dxa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参观人数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参观时间</w:t>
            </w:r>
          </w:p>
        </w:tc>
        <w:tc>
          <w:tcPr>
            <w:tcW w:w="3005" w:type="dxa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讲解员人数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来访事由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（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或活动事件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）</w:t>
            </w:r>
          </w:p>
        </w:tc>
        <w:tc>
          <w:tcPr>
            <w:tcW w:w="6266" w:type="dxa"/>
            <w:gridSpan w:val="3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陪同人员</w:t>
            </w:r>
          </w:p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(联系电话)</w:t>
            </w:r>
          </w:p>
        </w:tc>
        <w:tc>
          <w:tcPr>
            <w:tcW w:w="6266" w:type="dxa"/>
            <w:gridSpan w:val="3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所领导</w:t>
            </w:r>
            <w:r>
              <w:rPr>
                <w:rFonts w:hint="eastAsia"/>
                <w:sz w:val="30"/>
                <w:szCs w:val="30"/>
              </w:rPr>
              <w:t>/</w:t>
            </w:r>
          </w:p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部门负责人/课题组长意见</w:t>
            </w:r>
          </w:p>
        </w:tc>
        <w:tc>
          <w:tcPr>
            <w:tcW w:w="6266" w:type="dxa"/>
            <w:gridSpan w:val="3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植物园园领导审批意见</w:t>
            </w:r>
          </w:p>
        </w:tc>
        <w:tc>
          <w:tcPr>
            <w:tcW w:w="6266" w:type="dxa"/>
            <w:gridSpan w:val="3"/>
          </w:tcPr>
          <w:p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</w:tr>
    </w:tbl>
    <w:p>
      <w:pPr>
        <w:spacing w:line="360" w:lineRule="auto"/>
        <w:ind w:right="600" w:firstLine="300" w:firstLineChars="100"/>
        <w:rPr>
          <w:sz w:val="30"/>
          <w:szCs w:val="30"/>
        </w:rPr>
      </w:pPr>
    </w:p>
    <w:p>
      <w:pPr>
        <w:spacing w:line="360" w:lineRule="auto"/>
        <w:ind w:right="600" w:firstLine="5700" w:firstLineChars="1900"/>
        <w:rPr>
          <w:sz w:val="30"/>
          <w:szCs w:val="30"/>
        </w:rPr>
      </w:pP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</w:t>
      </w:r>
      <w:r>
        <w:rPr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33"/>
    <w:rsid w:val="00082081"/>
    <w:rsid w:val="000D5D81"/>
    <w:rsid w:val="0011235D"/>
    <w:rsid w:val="00165E12"/>
    <w:rsid w:val="001D750C"/>
    <w:rsid w:val="002B1332"/>
    <w:rsid w:val="00363663"/>
    <w:rsid w:val="003A3F1C"/>
    <w:rsid w:val="00414DBE"/>
    <w:rsid w:val="004776B1"/>
    <w:rsid w:val="00482911"/>
    <w:rsid w:val="005F4548"/>
    <w:rsid w:val="00717639"/>
    <w:rsid w:val="0076424F"/>
    <w:rsid w:val="007C7F11"/>
    <w:rsid w:val="0085168F"/>
    <w:rsid w:val="008F3D77"/>
    <w:rsid w:val="00977B11"/>
    <w:rsid w:val="009C3F0D"/>
    <w:rsid w:val="00A22C7A"/>
    <w:rsid w:val="00AF1233"/>
    <w:rsid w:val="00B02EEA"/>
    <w:rsid w:val="00B26D93"/>
    <w:rsid w:val="00B42FBF"/>
    <w:rsid w:val="00CF2F66"/>
    <w:rsid w:val="00DE4689"/>
    <w:rsid w:val="00EC785D"/>
    <w:rsid w:val="00EF196A"/>
    <w:rsid w:val="5799490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Cambria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微软雅黑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21</Words>
  <Characters>121</Characters>
  <Lines>1</Lines>
  <Paragraphs>1</Paragraphs>
  <TotalTime>0</TotalTime>
  <ScaleCrop>false</ScaleCrop>
  <LinksUpToDate>false</LinksUpToDate>
  <CharactersWithSpaces>141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2016-08-29T00:56:00Z</dcterms:created>
  <dc:creator>Admin</dc:creator>
  <cp:lastModifiedBy>SE</cp:lastModifiedBy>
  <dcterms:modified xsi:type="dcterms:W3CDTF">2017-04-19T09:05:05Z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